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2D" w:rsidRDefault="00924D2D" w:rsidP="0089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C8" w:rsidRDefault="008979C8" w:rsidP="0089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7DB" w:rsidRPr="00AA07DB" w:rsidRDefault="00AA07DB" w:rsidP="00AA07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6209"/>
      </w:tblGrid>
      <w:tr w:rsidR="00AA07DB" w:rsidRPr="00AA07DB" w:rsidTr="00AA07DB">
        <w:tc>
          <w:tcPr>
            <w:tcW w:w="4672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46"/>
            </w:tblGrid>
            <w:tr w:rsidR="00AA07DB" w:rsidRPr="00AA07DB" w:rsidTr="0054354F">
              <w:tc>
                <w:tcPr>
                  <w:tcW w:w="4446" w:type="dxa"/>
                </w:tcPr>
                <w:p w:rsidR="00AA07DB" w:rsidRPr="00AA07DB" w:rsidRDefault="00AA07DB" w:rsidP="00AA07DB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AA07DB">
                    <w:rPr>
                      <w:rFonts w:ascii="Times New Roman" w:eastAsia="Calibri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1CBD6C47" wp14:editId="29EFB2E4">
                        <wp:extent cx="1836420" cy="840009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6420" cy="84000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A07DB" w:rsidRPr="00AA07DB" w:rsidRDefault="00AA07DB" w:rsidP="00AA07DB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209" w:type="dxa"/>
          </w:tcPr>
          <w:p w:rsidR="00AA07DB" w:rsidRPr="00AA07DB" w:rsidRDefault="00AA07DB" w:rsidP="00AA0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0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АВТОНОМНАЯ НЕКОММЕРЧЕСКАЯ ОРГАНИЗАЦИЯ ПРОФЕССИОНАЛЬНОГО ОБРАЗОВАНИЯ</w:t>
            </w:r>
          </w:p>
          <w:p w:rsidR="00AA07DB" w:rsidRPr="00AA07DB" w:rsidRDefault="00AA07DB" w:rsidP="00AA07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0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ТЕХНИКУМ «ТЕХНОЛОГ</w:t>
            </w:r>
            <w:bookmarkStart w:id="0" w:name="_GoBack"/>
            <w:bookmarkEnd w:id="0"/>
            <w:r w:rsidRPr="00AA07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ИИ ПРОФЕССИЙ»</w:t>
            </w:r>
          </w:p>
        </w:tc>
      </w:tr>
    </w:tbl>
    <w:p w:rsidR="008979C8" w:rsidRDefault="008979C8" w:rsidP="00897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9C8" w:rsidRDefault="008979C8" w:rsidP="00897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7DB" w:rsidRPr="00AA07DB" w:rsidRDefault="00AA07DB" w:rsidP="00AA07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7DB" w:rsidRDefault="00AA07DB" w:rsidP="00AA07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7D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A07DB" w:rsidRDefault="00AA07DB" w:rsidP="00AA07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В.М. Лысенко</w:t>
      </w:r>
    </w:p>
    <w:p w:rsidR="00AA07DB" w:rsidRPr="00AA07DB" w:rsidRDefault="00AA07DB" w:rsidP="00AA07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7DB">
        <w:rPr>
          <w:rFonts w:ascii="Times New Roman" w:hAnsi="Times New Roman" w:cs="Times New Roman"/>
          <w:sz w:val="24"/>
          <w:szCs w:val="24"/>
        </w:rPr>
        <w:t>«11» февраля 2026 г</w:t>
      </w:r>
    </w:p>
    <w:p w:rsidR="00AA07DB" w:rsidRPr="00AA07DB" w:rsidRDefault="00AA07DB" w:rsidP="00AA07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7DB" w:rsidRDefault="00AA07DB" w:rsidP="00897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7DB" w:rsidRPr="008979C8" w:rsidRDefault="00AA07DB" w:rsidP="00897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79C8" w:rsidRPr="008979C8" w:rsidRDefault="008979C8" w:rsidP="00897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C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979C8" w:rsidRPr="008979C8" w:rsidRDefault="008979C8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t xml:space="preserve">Об апелляционной комиссии </w:t>
      </w:r>
      <w:r>
        <w:rPr>
          <w:rFonts w:ascii="Times New Roman" w:hAnsi="Times New Roman" w:cs="Times New Roman"/>
          <w:sz w:val="28"/>
          <w:szCs w:val="28"/>
        </w:rPr>
        <w:t>АНО ПО Техникум «Технологии профессий</w:t>
      </w:r>
      <w:r w:rsidRPr="008979C8">
        <w:rPr>
          <w:rFonts w:ascii="Times New Roman" w:hAnsi="Times New Roman" w:cs="Times New Roman"/>
          <w:sz w:val="28"/>
          <w:szCs w:val="28"/>
        </w:rPr>
        <w:t>»</w:t>
      </w:r>
    </w:p>
    <w:p w:rsidR="008979C8" w:rsidRDefault="008979C8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P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P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07DB" w:rsidRPr="00AA07DB" w:rsidRDefault="00AA07DB" w:rsidP="0089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7DB">
        <w:rPr>
          <w:rFonts w:ascii="Times New Roman" w:hAnsi="Times New Roman" w:cs="Times New Roman"/>
          <w:sz w:val="28"/>
          <w:szCs w:val="28"/>
        </w:rPr>
        <w:t>Челябинск, 2026 г.</w:t>
      </w:r>
    </w:p>
    <w:p w:rsidR="008979C8" w:rsidRDefault="00897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79C8" w:rsidRPr="008979C8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9C8" w:rsidRPr="008979C8" w:rsidRDefault="008979C8" w:rsidP="00897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9C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E475B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работы апелляционной комиссии в </w:t>
      </w:r>
      <w:r>
        <w:rPr>
          <w:rFonts w:ascii="Times New Roman" w:hAnsi="Times New Roman" w:cs="Times New Roman"/>
          <w:sz w:val="28"/>
          <w:szCs w:val="28"/>
        </w:rPr>
        <w:t>АНО ПО Техникум</w:t>
      </w:r>
      <w:r w:rsidR="005E475B">
        <w:rPr>
          <w:rFonts w:ascii="Times New Roman" w:hAnsi="Times New Roman" w:cs="Times New Roman"/>
          <w:sz w:val="28"/>
          <w:szCs w:val="28"/>
        </w:rPr>
        <w:t xml:space="preserve"> «Технологии профессий</w:t>
      </w:r>
      <w:r w:rsidRPr="008979C8">
        <w:rPr>
          <w:rFonts w:ascii="Times New Roman" w:hAnsi="Times New Roman" w:cs="Times New Roman"/>
          <w:sz w:val="28"/>
          <w:szCs w:val="28"/>
        </w:rPr>
        <w:t xml:space="preserve">» в период проведения приёма на </w:t>
      </w:r>
      <w:proofErr w:type="gramStart"/>
      <w:r w:rsidRPr="008979C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8979C8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среднего профессионального образования (далее соответственно – апелляционная комиссия). </w:t>
      </w:r>
    </w:p>
    <w:p w:rsidR="005E475B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t xml:space="preserve">2. В своей работе апелляционная комиссия руководствуется: </w:t>
      </w:r>
    </w:p>
    <w:p w:rsidR="005E475B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sym w:font="Symbol" w:char="F02D"/>
      </w:r>
      <w:r w:rsidRPr="008979C8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29 декабря 2012 г. № 273-ФЗ "Об образовании в Российской Федерации" (с изм. и доп., вступ. в силу с 01.01.2026); </w:t>
      </w:r>
    </w:p>
    <w:p w:rsidR="005E475B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sym w:font="Symbol" w:char="F02D"/>
      </w:r>
      <w:r w:rsidRPr="008979C8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02.09.2020 № 457 «Об утверждении Порядка приема на </w:t>
      </w:r>
      <w:proofErr w:type="gramStart"/>
      <w:r w:rsidRPr="008979C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979C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образования» (с изменениями и дополнениями (ред. от 28.10.2024 г.)) (Зарегистрирован в Минюсте России 06.11.2020 № 60770); </w:t>
      </w:r>
    </w:p>
    <w:p w:rsidR="005E475B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sym w:font="Symbol" w:char="F02D"/>
      </w:r>
      <w:proofErr w:type="gramStart"/>
      <w:r w:rsidRPr="008979C8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17.03.2025 № 212 "Об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 (Зарегистрировано в Минюсте России 08.04.2025 № 81774); </w:t>
      </w:r>
      <w:proofErr w:type="gramEnd"/>
    </w:p>
    <w:p w:rsidR="005E475B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sym w:font="Symbol" w:char="F02D"/>
      </w:r>
      <w:r w:rsidRPr="008979C8">
        <w:rPr>
          <w:rFonts w:ascii="Times New Roman" w:hAnsi="Times New Roman" w:cs="Times New Roman"/>
          <w:sz w:val="28"/>
          <w:szCs w:val="28"/>
        </w:rPr>
        <w:t xml:space="preserve">Уставом образовательной организации, Правилами приёма в </w:t>
      </w:r>
      <w:r w:rsidR="005E475B">
        <w:rPr>
          <w:rFonts w:ascii="Times New Roman" w:hAnsi="Times New Roman" w:cs="Times New Roman"/>
          <w:sz w:val="28"/>
          <w:szCs w:val="28"/>
        </w:rPr>
        <w:t>АНО ПО Техникум «Технологии профессий</w:t>
      </w:r>
      <w:r w:rsidRPr="008979C8">
        <w:rPr>
          <w:rFonts w:ascii="Times New Roman" w:hAnsi="Times New Roman" w:cs="Times New Roman"/>
          <w:sz w:val="28"/>
          <w:szCs w:val="28"/>
        </w:rPr>
        <w:t xml:space="preserve">», иными локальными актами </w:t>
      </w:r>
      <w:r w:rsidR="005E475B">
        <w:rPr>
          <w:rFonts w:ascii="Times New Roman" w:hAnsi="Times New Roman" w:cs="Times New Roman"/>
          <w:sz w:val="28"/>
          <w:szCs w:val="28"/>
        </w:rPr>
        <w:t>АНО ПО Техникум «Технологии профессий</w:t>
      </w:r>
      <w:r w:rsidR="005E475B" w:rsidRPr="008979C8">
        <w:rPr>
          <w:rFonts w:ascii="Times New Roman" w:hAnsi="Times New Roman" w:cs="Times New Roman"/>
          <w:sz w:val="28"/>
          <w:szCs w:val="28"/>
        </w:rPr>
        <w:t>»</w:t>
      </w:r>
      <w:r w:rsidRPr="008979C8">
        <w:rPr>
          <w:rFonts w:ascii="Times New Roman" w:hAnsi="Times New Roman" w:cs="Times New Roman"/>
          <w:sz w:val="28"/>
          <w:szCs w:val="28"/>
        </w:rPr>
        <w:t xml:space="preserve"> и настоящим Положением. </w:t>
      </w:r>
    </w:p>
    <w:p w:rsidR="00B64168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t xml:space="preserve">3. Апелляционная комиссия создается и действует в период проведения вступительных испытаний, направленных на выявление у поступающих определённых творческих или физических способностей (далее – вступительные испытания), в целях обеспечения соблюдения единых требований и разрешения спорных вопросов при проведении вступительных испытаний и защиты прав, поступающих в </w:t>
      </w:r>
      <w:r w:rsidR="00B64168">
        <w:rPr>
          <w:rFonts w:ascii="Times New Roman" w:hAnsi="Times New Roman" w:cs="Times New Roman"/>
          <w:sz w:val="28"/>
          <w:szCs w:val="28"/>
        </w:rPr>
        <w:t>АНО ПО Техникум «Технологии профессий</w:t>
      </w:r>
      <w:r w:rsidR="00B64168" w:rsidRPr="008979C8">
        <w:rPr>
          <w:rFonts w:ascii="Times New Roman" w:hAnsi="Times New Roman" w:cs="Times New Roman"/>
          <w:sz w:val="28"/>
          <w:szCs w:val="28"/>
        </w:rPr>
        <w:t>»</w:t>
      </w:r>
      <w:r w:rsidRPr="008979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4168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t xml:space="preserve">4. Основной задачей апелляционной комиссии является обеспечение соблюдения прав граждан на образование, установленных Конституцией РФ, законодательством РФ, гласности и открытости проведения всех процедур приёма. </w:t>
      </w:r>
    </w:p>
    <w:p w:rsidR="008979C8" w:rsidRDefault="008979C8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9C8">
        <w:rPr>
          <w:rFonts w:ascii="Times New Roman" w:hAnsi="Times New Roman" w:cs="Times New Roman"/>
          <w:sz w:val="28"/>
          <w:szCs w:val="28"/>
        </w:rPr>
        <w:t>5. Для рассмотрения апелляций на период работы приёмной комиссии приказом директора создается апелляционная комиссия и назначается ее председатель.</w:t>
      </w:r>
    </w:p>
    <w:p w:rsidR="00DA1D41" w:rsidRP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D41" w:rsidRPr="00DA1D41" w:rsidRDefault="00DA1D41" w:rsidP="00DA1D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D41">
        <w:rPr>
          <w:rFonts w:ascii="Times New Roman" w:hAnsi="Times New Roman" w:cs="Times New Roman"/>
          <w:b/>
          <w:sz w:val="28"/>
          <w:szCs w:val="28"/>
        </w:rPr>
        <w:t>2. Структура и состав апелляционной комиссии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6. Состав апелляционной комиссии </w:t>
      </w:r>
      <w:r>
        <w:rPr>
          <w:rFonts w:ascii="Times New Roman" w:hAnsi="Times New Roman" w:cs="Times New Roman"/>
          <w:sz w:val="28"/>
          <w:szCs w:val="28"/>
        </w:rPr>
        <w:t>АНО ПО Техникум</w:t>
      </w:r>
      <w:r w:rsidRPr="00DA1D4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Технологии профессий</w:t>
      </w:r>
      <w:r w:rsidRPr="00DA1D41">
        <w:rPr>
          <w:rFonts w:ascii="Times New Roman" w:hAnsi="Times New Roman" w:cs="Times New Roman"/>
          <w:sz w:val="28"/>
          <w:szCs w:val="28"/>
        </w:rPr>
        <w:t xml:space="preserve">» утверждается председателем приемной комиссии.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7. Работу апелляционной комиссии возглавляет председатель, который организует в установленном порядке работу комиссии.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8. В состав апелляционной комиссии входят: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sym w:font="Symbol" w:char="F02D"/>
      </w:r>
      <w:r w:rsidRPr="00DA1D41">
        <w:rPr>
          <w:rFonts w:ascii="Times New Roman" w:hAnsi="Times New Roman" w:cs="Times New Roman"/>
          <w:sz w:val="28"/>
          <w:szCs w:val="28"/>
        </w:rPr>
        <w:t xml:space="preserve">председатель апелляционной комиссии;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sym w:font="Symbol" w:char="F02D"/>
      </w:r>
      <w:r w:rsidRPr="00DA1D41">
        <w:rPr>
          <w:rFonts w:ascii="Times New Roman" w:hAnsi="Times New Roman" w:cs="Times New Roman"/>
          <w:sz w:val="28"/>
          <w:szCs w:val="28"/>
        </w:rPr>
        <w:t xml:space="preserve">ответственный секретарь приёмной комиссии;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sym w:font="Symbol" w:char="F02D"/>
      </w:r>
      <w:r w:rsidRPr="00DA1D41">
        <w:rPr>
          <w:rFonts w:ascii="Times New Roman" w:hAnsi="Times New Roman" w:cs="Times New Roman"/>
          <w:sz w:val="28"/>
          <w:szCs w:val="28"/>
        </w:rPr>
        <w:t xml:space="preserve">председатель экзаменационной комиссии;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sym w:font="Symbol" w:char="F02D"/>
      </w:r>
      <w:r w:rsidRPr="00DA1D41">
        <w:rPr>
          <w:rFonts w:ascii="Times New Roman" w:hAnsi="Times New Roman" w:cs="Times New Roman"/>
          <w:sz w:val="28"/>
          <w:szCs w:val="28"/>
        </w:rPr>
        <w:t>члены экзаменационных комиссий по соответствующим дисциплинам.</w:t>
      </w:r>
    </w:p>
    <w:p w:rsidR="00DA1D41" w:rsidRP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D41" w:rsidRPr="00DA1D41" w:rsidRDefault="00DA1D41" w:rsidP="00DA1D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D41">
        <w:rPr>
          <w:rFonts w:ascii="Times New Roman" w:hAnsi="Times New Roman" w:cs="Times New Roman"/>
          <w:b/>
          <w:sz w:val="28"/>
          <w:szCs w:val="28"/>
        </w:rPr>
        <w:t>3. Порядок рассмотрения апелляций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9. По результатам вступительного испытания </w:t>
      </w:r>
      <w:proofErr w:type="gramStart"/>
      <w:r w:rsidRPr="00DA1D41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DA1D41">
        <w:rPr>
          <w:rFonts w:ascii="Times New Roman" w:hAnsi="Times New Roman" w:cs="Times New Roman"/>
          <w:sz w:val="28"/>
          <w:szCs w:val="28"/>
        </w:rPr>
        <w:t xml:space="preserve"> имеет право подать в апелляционную комиссию письменное заявление о нарушении, по его мнению, </w:t>
      </w:r>
      <w:r w:rsidRPr="00DA1D41">
        <w:rPr>
          <w:rFonts w:ascii="Times New Roman" w:hAnsi="Times New Roman" w:cs="Times New Roman"/>
          <w:sz w:val="28"/>
          <w:szCs w:val="28"/>
        </w:rPr>
        <w:lastRenderedPageBreak/>
        <w:t>установленного порядка проведения испытания и (или) несогласии с его результатами (далее - апелляция).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10.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11. Апелляция подается </w:t>
      </w:r>
      <w:proofErr w:type="gramStart"/>
      <w:r w:rsidRPr="00DA1D41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DA1D41">
        <w:rPr>
          <w:rFonts w:ascii="Times New Roman" w:hAnsi="Times New Roman" w:cs="Times New Roman"/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DA1D41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DA1D41">
        <w:rPr>
          <w:rFonts w:ascii="Times New Roman" w:hAnsi="Times New Roman" w:cs="Times New Roman"/>
          <w:sz w:val="28"/>
          <w:szCs w:val="28"/>
        </w:rPr>
        <w:t xml:space="preserve"> имеет право ознакомиться со своей работой, выполненной в ходе вступительного испытания, в порядке, установленном образовательной организацией. Приемная комиссия обеспечивает прием апелляций в течение всего рабочего дня.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12. Рассмотрение апелляций проводится не позднее следующего дня после дня ознакомления с работами, выполненными в ходе вступительных испытаний.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DA1D41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DA1D41">
        <w:rPr>
          <w:rFonts w:ascii="Times New Roman" w:hAnsi="Times New Roman" w:cs="Times New Roman"/>
          <w:sz w:val="28"/>
          <w:szCs w:val="28"/>
        </w:rPr>
        <w:t xml:space="preserve"> имеет право присутствовать при рассмотрении апелляции. Поступающий должен иметь при себе документ, удостоверяющий его личность.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14. С несовершеннолетним поступающим имеет право присутствовать один из родителей (законных представителей).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15.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16. После рассмотрения апелляции выносится решение апелляционной комиссии об оценке по вступительному испытанию.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>17. Оформленное протоколом решение апелляционной комиссии доводится до сведения, поступающего (под роспись).</w:t>
      </w:r>
    </w:p>
    <w:p w:rsidR="00DA1D41" w:rsidRP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1D41" w:rsidRPr="00DA1D41" w:rsidRDefault="00DA1D41" w:rsidP="00DA1D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D41">
        <w:rPr>
          <w:rFonts w:ascii="Times New Roman" w:hAnsi="Times New Roman" w:cs="Times New Roman"/>
          <w:b/>
          <w:sz w:val="28"/>
          <w:szCs w:val="28"/>
        </w:rPr>
        <w:t>4. Организация работы апелляционной комиссии и делопроизводства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18. Организация работы апелляционной комиссии и делопроизводства должна обеспечивает соблюдение прав личности и равенства требований к приему учебные заведения, имеющие государственную аккредитацию.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19. Заседания апелляционной комиссии протоколируются. </w:t>
      </w:r>
    </w:p>
    <w:p w:rsid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 xml:space="preserve">20. В случае изменения оценки составляется протокол апелляционной комиссии, в соответствии с которым вносится изменение оценки в экзаменационную работу поступающего и в экзаменационный лист. Протокол подписывается членами апелляционной комиссии. </w:t>
      </w:r>
    </w:p>
    <w:p w:rsidR="00DA1D41" w:rsidRPr="00DA1D41" w:rsidRDefault="00DA1D41" w:rsidP="008979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1D41">
        <w:rPr>
          <w:rFonts w:ascii="Times New Roman" w:hAnsi="Times New Roman" w:cs="Times New Roman"/>
          <w:sz w:val="28"/>
          <w:szCs w:val="28"/>
        </w:rPr>
        <w:t>21. Протокол решения апелляционной комиссии хранится в личном деле абитуриента.</w:t>
      </w:r>
    </w:p>
    <w:sectPr w:rsidR="00DA1D41" w:rsidRPr="00DA1D41" w:rsidSect="008979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C8"/>
    <w:rsid w:val="005E475B"/>
    <w:rsid w:val="008979C8"/>
    <w:rsid w:val="00924D2D"/>
    <w:rsid w:val="00AA07DB"/>
    <w:rsid w:val="00B64168"/>
    <w:rsid w:val="00D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2026-06-01T08:31:00Z</dcterms:created>
  <dcterms:modified xsi:type="dcterms:W3CDTF">2026-06-03T06:34:00Z</dcterms:modified>
</cp:coreProperties>
</file>